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A9" w:rsidRDefault="00F16AA9" w:rsidP="00014A9F">
      <w:pPr>
        <w:rPr>
          <w:b/>
          <w:bCs/>
        </w:rPr>
      </w:pPr>
    </w:p>
    <w:p w:rsidR="00F16AA9" w:rsidRDefault="00F16AA9" w:rsidP="00F16AA9">
      <w:pPr>
        <w:pStyle w:val="BodyText"/>
        <w:spacing w:before="10"/>
        <w:ind w:left="-720"/>
        <w:jc w:val="center"/>
        <w:rPr>
          <w:b/>
          <w:color w:val="006600"/>
          <w:sz w:val="44"/>
          <w:szCs w:val="44"/>
        </w:rPr>
      </w:pPr>
    </w:p>
    <w:p w:rsidR="00F16AA9" w:rsidRDefault="00F16AA9" w:rsidP="00F16AA9">
      <w:pPr>
        <w:pStyle w:val="BodyText"/>
        <w:spacing w:before="10"/>
        <w:ind w:left="-720"/>
        <w:jc w:val="center"/>
        <w:rPr>
          <w:b/>
          <w:color w:val="006600"/>
          <w:sz w:val="44"/>
          <w:szCs w:val="44"/>
        </w:rPr>
      </w:pPr>
      <w:r>
        <w:rPr>
          <w:b/>
          <w:color w:val="006600"/>
          <w:sz w:val="44"/>
          <w:szCs w:val="44"/>
        </w:rPr>
        <w:t>CORRECTION</w:t>
      </w:r>
    </w:p>
    <w:p w:rsidR="00F16AA9" w:rsidRDefault="00F16AA9" w:rsidP="00F16AA9">
      <w:pPr>
        <w:pStyle w:val="BodyText"/>
        <w:spacing w:before="10"/>
        <w:ind w:left="-720"/>
        <w:jc w:val="center"/>
        <w:rPr>
          <w:b/>
          <w:color w:val="006600"/>
          <w:sz w:val="44"/>
          <w:szCs w:val="44"/>
        </w:rPr>
      </w:pPr>
    </w:p>
    <w:p w:rsidR="00F16AA9" w:rsidRPr="005C7E49" w:rsidRDefault="00F16AA9" w:rsidP="00F16AA9">
      <w:pPr>
        <w:pStyle w:val="BodyText"/>
        <w:spacing w:before="10"/>
        <w:ind w:left="-720"/>
        <w:jc w:val="center"/>
        <w:rPr>
          <w:b/>
          <w:color w:val="006600"/>
          <w:sz w:val="44"/>
          <w:szCs w:val="44"/>
        </w:rPr>
      </w:pPr>
      <w:r w:rsidRPr="005C7E49">
        <w:rPr>
          <w:b/>
          <w:color w:val="006600"/>
          <w:sz w:val="44"/>
          <w:szCs w:val="44"/>
        </w:rPr>
        <w:t xml:space="preserve">Request </w:t>
      </w:r>
      <w:proofErr w:type="gramStart"/>
      <w:r w:rsidRPr="005C7E49">
        <w:rPr>
          <w:b/>
          <w:color w:val="006600"/>
          <w:sz w:val="44"/>
          <w:szCs w:val="44"/>
        </w:rPr>
        <w:t>For</w:t>
      </w:r>
      <w:proofErr w:type="gramEnd"/>
      <w:r w:rsidRPr="005C7E49">
        <w:rPr>
          <w:b/>
          <w:color w:val="006600"/>
          <w:sz w:val="44"/>
          <w:szCs w:val="44"/>
        </w:rPr>
        <w:t xml:space="preserve"> Proposals</w:t>
      </w:r>
    </w:p>
    <w:p w:rsidR="00F16AA9" w:rsidRDefault="00F16AA9" w:rsidP="00F16AA9">
      <w:pPr>
        <w:pStyle w:val="BodyText"/>
        <w:spacing w:before="11"/>
        <w:rPr>
          <w:sz w:val="36"/>
          <w:szCs w:val="36"/>
        </w:rPr>
      </w:pPr>
    </w:p>
    <w:p w:rsidR="00F16AA9" w:rsidRDefault="00F16AA9" w:rsidP="00F16AA9">
      <w:pPr>
        <w:pStyle w:val="BodyText"/>
        <w:spacing w:before="11"/>
        <w:jc w:val="center"/>
        <w:rPr>
          <w:sz w:val="36"/>
          <w:szCs w:val="36"/>
        </w:rPr>
      </w:pPr>
    </w:p>
    <w:p w:rsidR="00F16AA9" w:rsidRPr="005C7E49" w:rsidRDefault="00F16AA9" w:rsidP="00F16AA9">
      <w:pPr>
        <w:pStyle w:val="BodyText"/>
        <w:spacing w:before="11"/>
        <w:jc w:val="center"/>
        <w:rPr>
          <w:b/>
          <w:bCs/>
          <w:color w:val="385623" w:themeColor="accent6" w:themeShade="80"/>
          <w:sz w:val="44"/>
          <w:szCs w:val="44"/>
        </w:rPr>
      </w:pPr>
      <w:r w:rsidRPr="005C7E49">
        <w:rPr>
          <w:b/>
          <w:bCs/>
          <w:color w:val="385623" w:themeColor="accent6" w:themeShade="80"/>
          <w:sz w:val="44"/>
          <w:szCs w:val="44"/>
        </w:rPr>
        <w:t>Executive Director Services</w:t>
      </w:r>
    </w:p>
    <w:p w:rsidR="00F16AA9" w:rsidRPr="005C7E49" w:rsidRDefault="00F16AA9" w:rsidP="00F16AA9">
      <w:pPr>
        <w:pStyle w:val="BodyText"/>
        <w:spacing w:before="11"/>
        <w:rPr>
          <w:color w:val="385623" w:themeColor="accent6" w:themeShade="80"/>
          <w:sz w:val="36"/>
          <w:szCs w:val="36"/>
        </w:rPr>
      </w:pPr>
      <w:bookmarkStart w:id="0" w:name="_GoBack"/>
      <w:bookmarkEnd w:id="0"/>
    </w:p>
    <w:p w:rsidR="00F16AA9" w:rsidRPr="005C7E49" w:rsidRDefault="00F16AA9" w:rsidP="00F16AA9">
      <w:pPr>
        <w:pStyle w:val="BodyText"/>
        <w:spacing w:before="11"/>
        <w:rPr>
          <w:color w:val="385623" w:themeColor="accent6" w:themeShade="80"/>
          <w:sz w:val="36"/>
          <w:szCs w:val="36"/>
        </w:rPr>
      </w:pPr>
    </w:p>
    <w:p w:rsidR="00F16AA9" w:rsidRPr="005C7E49" w:rsidRDefault="00F16AA9" w:rsidP="00F16AA9">
      <w:pPr>
        <w:pStyle w:val="BodyText"/>
        <w:ind w:left="-720"/>
        <w:jc w:val="center"/>
        <w:rPr>
          <w:b/>
          <w:i/>
          <w:color w:val="385623" w:themeColor="accent6" w:themeShade="80"/>
          <w:sz w:val="40"/>
          <w:szCs w:val="40"/>
        </w:rPr>
      </w:pPr>
      <w:r w:rsidRPr="005C7E49">
        <w:rPr>
          <w:b/>
          <w:i/>
          <w:color w:val="385623" w:themeColor="accent6" w:themeShade="80"/>
          <w:sz w:val="40"/>
          <w:szCs w:val="40"/>
        </w:rPr>
        <w:t>Community Renewable Energy Association</w:t>
      </w:r>
    </w:p>
    <w:p w:rsidR="00F16AA9" w:rsidRPr="005C7E49" w:rsidRDefault="00F16AA9" w:rsidP="00F16AA9">
      <w:pPr>
        <w:pStyle w:val="BodyText"/>
        <w:rPr>
          <w:color w:val="385623" w:themeColor="accent6" w:themeShade="80"/>
          <w:sz w:val="36"/>
          <w:szCs w:val="36"/>
        </w:rPr>
      </w:pPr>
    </w:p>
    <w:p w:rsidR="00F16AA9" w:rsidRPr="005C7E49" w:rsidRDefault="00F16AA9" w:rsidP="00F16AA9">
      <w:pPr>
        <w:pStyle w:val="Heading1"/>
        <w:ind w:left="-720" w:firstLine="0"/>
        <w:jc w:val="center"/>
        <w:rPr>
          <w:color w:val="385623" w:themeColor="accent6" w:themeShade="80"/>
          <w:sz w:val="36"/>
          <w:szCs w:val="36"/>
        </w:rPr>
      </w:pPr>
    </w:p>
    <w:p w:rsidR="00F16AA9" w:rsidRPr="005C7E49" w:rsidRDefault="00F16AA9" w:rsidP="00F16AA9">
      <w:pPr>
        <w:pStyle w:val="Heading1"/>
        <w:ind w:left="-720" w:firstLine="0"/>
        <w:jc w:val="center"/>
        <w:rPr>
          <w:color w:val="385623" w:themeColor="accent6" w:themeShade="80"/>
          <w:sz w:val="36"/>
          <w:szCs w:val="36"/>
        </w:rPr>
      </w:pPr>
      <w:r w:rsidRPr="005C7E49">
        <w:rPr>
          <w:color w:val="385623" w:themeColor="accent6" w:themeShade="80"/>
          <w:sz w:val="36"/>
          <w:szCs w:val="36"/>
        </w:rPr>
        <w:t>Submission deadline:</w:t>
      </w:r>
    </w:p>
    <w:p w:rsidR="00F16AA9" w:rsidRPr="005C7E49" w:rsidRDefault="00F16AA9" w:rsidP="00F16AA9">
      <w:pPr>
        <w:pStyle w:val="BodyText"/>
        <w:ind w:left="-720"/>
        <w:jc w:val="center"/>
        <w:rPr>
          <w:color w:val="385623" w:themeColor="accent6" w:themeShade="80"/>
          <w:sz w:val="36"/>
          <w:szCs w:val="36"/>
        </w:rPr>
      </w:pPr>
      <w:bookmarkStart w:id="1" w:name="_Hlk517778076"/>
    </w:p>
    <w:p w:rsidR="00F16AA9" w:rsidRDefault="00F16AA9" w:rsidP="00F16AA9">
      <w:pPr>
        <w:pStyle w:val="BodyText"/>
        <w:ind w:left="-720"/>
        <w:jc w:val="center"/>
        <w:rPr>
          <w:sz w:val="36"/>
          <w:szCs w:val="36"/>
        </w:rPr>
      </w:pPr>
      <w:r w:rsidRPr="005C7E49">
        <w:rPr>
          <w:color w:val="385623" w:themeColor="accent6" w:themeShade="80"/>
          <w:sz w:val="36"/>
          <w:szCs w:val="36"/>
        </w:rPr>
        <w:t>Wednesday, October 7, 2020 at 5:00 p.m.</w:t>
      </w:r>
      <w:bookmarkEnd w:id="1"/>
    </w:p>
    <w:p w:rsidR="00F16AA9" w:rsidRDefault="00F16AA9" w:rsidP="00F16AA9">
      <w:pPr>
        <w:pStyle w:val="BodyText"/>
        <w:ind w:left="-720"/>
        <w:jc w:val="center"/>
        <w:rPr>
          <w:sz w:val="36"/>
          <w:szCs w:val="36"/>
        </w:rPr>
      </w:pPr>
    </w:p>
    <w:p w:rsidR="00F16AA9" w:rsidRPr="005C7E49" w:rsidRDefault="00F16AA9" w:rsidP="005C7E49">
      <w:pPr>
        <w:pStyle w:val="BodyText"/>
        <w:ind w:left="-720"/>
        <w:rPr>
          <w:sz w:val="28"/>
          <w:szCs w:val="28"/>
        </w:rPr>
      </w:pPr>
      <w:r w:rsidRPr="005C7E49">
        <w:rPr>
          <w:sz w:val="28"/>
          <w:szCs w:val="28"/>
        </w:rPr>
        <w:t>An error was made in the representation of hours per month the current executive director spends per month performing services for CREA.  Per below, the correct estimate is 96 to 128 hours per month.</w:t>
      </w:r>
    </w:p>
    <w:p w:rsidR="00F16AA9" w:rsidRDefault="00F16AA9" w:rsidP="00F16AA9">
      <w:pPr>
        <w:pStyle w:val="BodyText"/>
        <w:ind w:left="-720"/>
        <w:jc w:val="center"/>
        <w:rPr>
          <w:sz w:val="36"/>
          <w:szCs w:val="36"/>
        </w:rPr>
      </w:pPr>
    </w:p>
    <w:p w:rsidR="00F16AA9" w:rsidRPr="002E308A" w:rsidRDefault="00F16AA9" w:rsidP="00F16AA9">
      <w:pPr>
        <w:pStyle w:val="BodyText"/>
        <w:ind w:left="-720"/>
        <w:jc w:val="center"/>
        <w:rPr>
          <w:sz w:val="36"/>
          <w:szCs w:val="36"/>
        </w:rPr>
      </w:pPr>
    </w:p>
    <w:p w:rsidR="00014A9F" w:rsidRPr="00014A9F" w:rsidRDefault="00014A9F" w:rsidP="00014A9F">
      <w:pPr>
        <w:pStyle w:val="ListParagraph"/>
        <w:numPr>
          <w:ilvl w:val="0"/>
          <w:numId w:val="2"/>
        </w:numPr>
        <w:rPr>
          <w:b/>
          <w:bCs/>
        </w:rPr>
      </w:pPr>
      <w:r w:rsidRPr="00014A9F">
        <w:rPr>
          <w:b/>
          <w:bCs/>
        </w:rPr>
        <w:t>Project Budget</w:t>
      </w:r>
    </w:p>
    <w:p w:rsidR="00014A9F" w:rsidRPr="00014A9F" w:rsidRDefault="00014A9F" w:rsidP="00014A9F">
      <w:pPr>
        <w:rPr>
          <w:b/>
        </w:rPr>
      </w:pPr>
    </w:p>
    <w:p w:rsidR="00F5201C" w:rsidRDefault="00014A9F" w:rsidP="00014A9F">
      <w:r w:rsidRPr="00014A9F">
        <w:t xml:space="preserve">CREA has appropriated funds to fund this RFP.  CREA will pay the selected Contractor a fixed sum per month for services provided under this agreement.  In addition, the selected Contractor will receive reimbursement for costs incurred while traveling on business for CREA billed at the allowable mileage and per diem rates allowed and posted by the Federal government.  The current CREA Executive Director estimates that he spends approximately </w:t>
      </w:r>
      <w:r>
        <w:t>96</w:t>
      </w:r>
      <w:r w:rsidRPr="00014A9F">
        <w:t xml:space="preserve"> to </w:t>
      </w:r>
      <w:r>
        <w:t>128</w:t>
      </w:r>
      <w:r w:rsidR="005C7E49">
        <w:t xml:space="preserve"> </w:t>
      </w:r>
      <w:r w:rsidRPr="00014A9F">
        <w:t>hours per month performing executive director services for CREA</w:t>
      </w:r>
      <w:r w:rsidR="005C7E49">
        <w:t>.</w:t>
      </w:r>
    </w:p>
    <w:p w:rsidR="00F16AA9" w:rsidRDefault="00F16AA9" w:rsidP="00014A9F"/>
    <w:sectPr w:rsidR="00F1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77A2"/>
    <w:multiLevelType w:val="hybridMultilevel"/>
    <w:tmpl w:val="7A8484A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72DD1"/>
    <w:multiLevelType w:val="hybridMultilevel"/>
    <w:tmpl w:val="DE062C1E"/>
    <w:lvl w:ilvl="0" w:tplc="D95C52D8">
      <w:start w:val="1"/>
      <w:numFmt w:val="upperRoman"/>
      <w:lvlText w:val="%1."/>
      <w:lvlJc w:val="left"/>
      <w:pPr>
        <w:ind w:left="480" w:hanging="360"/>
      </w:pPr>
      <w:rPr>
        <w:rFonts w:ascii="Corbel" w:eastAsia="Corbel" w:hAnsi="Corbel" w:cs="Corbel" w:hint="default"/>
        <w:b/>
        <w:bCs/>
        <w:spacing w:val="-1"/>
        <w:w w:val="100"/>
        <w:sz w:val="24"/>
        <w:szCs w:val="24"/>
      </w:rPr>
    </w:lvl>
    <w:lvl w:ilvl="1" w:tplc="9A5C2CFE">
      <w:start w:val="1"/>
      <w:numFmt w:val="upperLetter"/>
      <w:lvlText w:val="%2."/>
      <w:lvlJc w:val="left"/>
      <w:pPr>
        <w:ind w:left="720" w:hanging="360"/>
      </w:pPr>
      <w:rPr>
        <w:rFonts w:ascii="Corbel" w:eastAsia="Corbel" w:hAnsi="Corbel" w:cs="Corbel" w:hint="default"/>
        <w:b/>
        <w:bCs/>
        <w:spacing w:val="-16"/>
        <w:w w:val="100"/>
        <w:sz w:val="24"/>
        <w:szCs w:val="24"/>
      </w:rPr>
    </w:lvl>
    <w:lvl w:ilvl="2" w:tplc="543E2F8C">
      <w:start w:val="1"/>
      <w:numFmt w:val="decimal"/>
      <w:lvlText w:val="%3."/>
      <w:lvlJc w:val="left"/>
      <w:pPr>
        <w:ind w:left="1380" w:hanging="360"/>
      </w:pPr>
      <w:rPr>
        <w:rFonts w:hint="default"/>
        <w:spacing w:val="-4"/>
        <w:w w:val="100"/>
      </w:rPr>
    </w:lvl>
    <w:lvl w:ilvl="3" w:tplc="9432F04A">
      <w:numFmt w:val="bullet"/>
      <w:lvlText w:val=""/>
      <w:lvlJc w:val="left"/>
      <w:pPr>
        <w:ind w:left="1920" w:hanging="360"/>
      </w:pPr>
      <w:rPr>
        <w:rFonts w:ascii="Symbol" w:eastAsia="Symbol" w:hAnsi="Symbol" w:cs="Symbol" w:hint="default"/>
        <w:w w:val="100"/>
        <w:sz w:val="24"/>
        <w:szCs w:val="24"/>
      </w:rPr>
    </w:lvl>
    <w:lvl w:ilvl="4" w:tplc="EB84E602">
      <w:numFmt w:val="bullet"/>
      <w:lvlText w:val="•"/>
      <w:lvlJc w:val="left"/>
      <w:pPr>
        <w:ind w:left="1200" w:hanging="360"/>
      </w:pPr>
      <w:rPr>
        <w:rFonts w:hint="default"/>
      </w:rPr>
    </w:lvl>
    <w:lvl w:ilvl="5" w:tplc="7C44D290">
      <w:numFmt w:val="bullet"/>
      <w:lvlText w:val="•"/>
      <w:lvlJc w:val="left"/>
      <w:pPr>
        <w:ind w:left="1380" w:hanging="360"/>
      </w:pPr>
      <w:rPr>
        <w:rFonts w:hint="default"/>
      </w:rPr>
    </w:lvl>
    <w:lvl w:ilvl="6" w:tplc="A024F07E">
      <w:numFmt w:val="bullet"/>
      <w:lvlText w:val="•"/>
      <w:lvlJc w:val="left"/>
      <w:pPr>
        <w:ind w:left="1560" w:hanging="360"/>
      </w:pPr>
      <w:rPr>
        <w:rFonts w:hint="default"/>
      </w:rPr>
    </w:lvl>
    <w:lvl w:ilvl="7" w:tplc="B060016C">
      <w:numFmt w:val="bullet"/>
      <w:lvlText w:val="•"/>
      <w:lvlJc w:val="left"/>
      <w:pPr>
        <w:ind w:left="1920" w:hanging="360"/>
      </w:pPr>
      <w:rPr>
        <w:rFonts w:hint="default"/>
      </w:rPr>
    </w:lvl>
    <w:lvl w:ilvl="8" w:tplc="CB32F906">
      <w:numFmt w:val="bullet"/>
      <w:lvlText w:val="•"/>
      <w:lvlJc w:val="left"/>
      <w:pPr>
        <w:ind w:left="487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9F"/>
    <w:rsid w:val="00014A9F"/>
    <w:rsid w:val="000A71C3"/>
    <w:rsid w:val="001240D0"/>
    <w:rsid w:val="005C7E49"/>
    <w:rsid w:val="00F1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F3117-F5CD-492D-BC2E-65B6044A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16AA9"/>
    <w:pPr>
      <w:widowControl w:val="0"/>
      <w:autoSpaceDE w:val="0"/>
      <w:autoSpaceDN w:val="0"/>
      <w:spacing w:after="0" w:line="240" w:lineRule="auto"/>
      <w:ind w:left="840" w:hanging="360"/>
      <w:outlineLvl w:val="0"/>
    </w:pPr>
    <w:rPr>
      <w:rFonts w:ascii="Corbel" w:eastAsia="Corbel" w:hAnsi="Corbel" w:cs="Corbe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A9F"/>
    <w:pPr>
      <w:ind w:left="720"/>
      <w:contextualSpacing/>
    </w:pPr>
  </w:style>
  <w:style w:type="paragraph" w:styleId="BalloonText">
    <w:name w:val="Balloon Text"/>
    <w:basedOn w:val="Normal"/>
    <w:link w:val="BalloonTextChar"/>
    <w:uiPriority w:val="99"/>
    <w:semiHidden/>
    <w:unhideWhenUsed/>
    <w:rsid w:val="0001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A9F"/>
    <w:rPr>
      <w:rFonts w:ascii="Segoe UI" w:hAnsi="Segoe UI" w:cs="Segoe UI"/>
      <w:sz w:val="18"/>
      <w:szCs w:val="18"/>
    </w:rPr>
  </w:style>
  <w:style w:type="paragraph" w:styleId="Revision">
    <w:name w:val="Revision"/>
    <w:hidden/>
    <w:uiPriority w:val="99"/>
    <w:semiHidden/>
    <w:rsid w:val="00014A9F"/>
    <w:pPr>
      <w:spacing w:after="0" w:line="240" w:lineRule="auto"/>
    </w:pPr>
  </w:style>
  <w:style w:type="character" w:customStyle="1" w:styleId="Heading1Char">
    <w:name w:val="Heading 1 Char"/>
    <w:basedOn w:val="DefaultParagraphFont"/>
    <w:link w:val="Heading1"/>
    <w:uiPriority w:val="1"/>
    <w:rsid w:val="00F16AA9"/>
    <w:rPr>
      <w:rFonts w:ascii="Corbel" w:eastAsia="Corbel" w:hAnsi="Corbel" w:cs="Corbel"/>
      <w:b/>
      <w:bCs/>
      <w:sz w:val="24"/>
      <w:szCs w:val="24"/>
    </w:rPr>
  </w:style>
  <w:style w:type="paragraph" w:styleId="BodyText">
    <w:name w:val="Body Text"/>
    <w:basedOn w:val="Normal"/>
    <w:link w:val="BodyTextChar"/>
    <w:uiPriority w:val="1"/>
    <w:qFormat/>
    <w:rsid w:val="00F16AA9"/>
    <w:pPr>
      <w:widowControl w:val="0"/>
      <w:autoSpaceDE w:val="0"/>
      <w:autoSpaceDN w:val="0"/>
      <w:spacing w:after="0" w:line="240" w:lineRule="auto"/>
    </w:pPr>
    <w:rPr>
      <w:rFonts w:ascii="Corbel" w:eastAsia="Corbel" w:hAnsi="Corbel" w:cs="Corbel"/>
      <w:sz w:val="24"/>
      <w:szCs w:val="24"/>
    </w:rPr>
  </w:style>
  <w:style w:type="character" w:customStyle="1" w:styleId="BodyTextChar">
    <w:name w:val="Body Text Char"/>
    <w:basedOn w:val="DefaultParagraphFont"/>
    <w:link w:val="BodyText"/>
    <w:uiPriority w:val="1"/>
    <w:rsid w:val="00F16AA9"/>
    <w:rPr>
      <w:rFonts w:ascii="Corbel" w:eastAsia="Corbel" w:hAnsi="Corbel" w:cs="Corbe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Skeahan</dc:creator>
  <cp:keywords/>
  <dc:description/>
  <cp:lastModifiedBy>Brian Skeahan</cp:lastModifiedBy>
  <cp:revision>2</cp:revision>
  <dcterms:created xsi:type="dcterms:W3CDTF">2020-10-01T19:20:00Z</dcterms:created>
  <dcterms:modified xsi:type="dcterms:W3CDTF">2020-10-01T19:20:00Z</dcterms:modified>
</cp:coreProperties>
</file>