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240" w:lineRule="auto"/>
        <w:rPr>
          <w:b w:val="1"/>
          <w:sz w:val="28"/>
          <w:szCs w:val="28"/>
        </w:rPr>
      </w:pPr>
      <w:r w:rsidDel="00000000" w:rsidR="00000000" w:rsidRPr="00000000">
        <w:rPr>
          <w:b w:val="1"/>
          <w:sz w:val="28"/>
          <w:szCs w:val="28"/>
          <w:rtl w:val="0"/>
        </w:rPr>
        <w:t xml:space="preserve">Community Renewable Energy Association</w:t>
      </w:r>
    </w:p>
    <w:p w:rsidR="00000000" w:rsidDel="00000000" w:rsidP="00000000" w:rsidRDefault="00000000" w:rsidRPr="00000000" w14:paraId="00000002">
      <w:pPr>
        <w:pageBreakBefore w:val="0"/>
        <w:spacing w:after="0" w:line="240" w:lineRule="auto"/>
        <w:rPr>
          <w:b w:val="1"/>
          <w:sz w:val="24"/>
          <w:szCs w:val="24"/>
        </w:rPr>
      </w:pPr>
      <w:r w:rsidDel="00000000" w:rsidR="00000000" w:rsidRPr="00000000">
        <w:rPr>
          <w:b w:val="1"/>
          <w:sz w:val="24"/>
          <w:szCs w:val="24"/>
          <w:rtl w:val="0"/>
        </w:rPr>
        <w:t xml:space="preserve">CREA Annual Meeting</w:t>
      </w:r>
      <w:r w:rsidDel="00000000" w:rsidR="00000000" w:rsidRPr="00000000">
        <w:rPr>
          <w:rtl w:val="0"/>
        </w:rPr>
      </w:r>
    </w:p>
    <w:p w:rsidR="00000000" w:rsidDel="00000000" w:rsidP="00000000" w:rsidRDefault="00000000" w:rsidRPr="00000000" w14:paraId="00000003">
      <w:pPr>
        <w:pageBreakBefore w:val="0"/>
        <w:spacing w:after="0" w:line="240" w:lineRule="auto"/>
        <w:rPr>
          <w:b w:val="1"/>
          <w:sz w:val="24"/>
          <w:szCs w:val="24"/>
        </w:rPr>
      </w:pPr>
      <w:r w:rsidDel="00000000" w:rsidR="00000000" w:rsidRPr="00000000">
        <w:rPr>
          <w:b w:val="1"/>
          <w:sz w:val="24"/>
          <w:szCs w:val="24"/>
          <w:rtl w:val="0"/>
        </w:rPr>
        <w:t xml:space="preserve">Minutes of the Executive Committee</w:t>
      </w:r>
    </w:p>
    <w:p w:rsidR="00000000" w:rsidDel="00000000" w:rsidP="00000000" w:rsidRDefault="00000000" w:rsidRPr="00000000" w14:paraId="00000004">
      <w:pPr>
        <w:pageBreakBefore w:val="0"/>
        <w:spacing w:after="0" w:line="240" w:lineRule="auto"/>
        <w:rPr/>
      </w:pPr>
      <w:r w:rsidDel="00000000" w:rsidR="00000000" w:rsidRPr="00000000">
        <w:rPr>
          <w:rtl w:val="0"/>
        </w:rPr>
      </w:r>
    </w:p>
    <w:p w:rsidR="00000000" w:rsidDel="00000000" w:rsidP="00000000" w:rsidRDefault="00000000" w:rsidRPr="00000000" w14:paraId="00000005">
      <w:pPr>
        <w:pageBreakBefore w:val="0"/>
        <w:spacing w:after="0" w:line="240" w:lineRule="auto"/>
        <w:rPr/>
      </w:pPr>
      <w:r w:rsidDel="00000000" w:rsidR="00000000" w:rsidRPr="00000000">
        <w:rPr>
          <w:b w:val="1"/>
          <w:sz w:val="24"/>
          <w:szCs w:val="24"/>
          <w:rtl w:val="0"/>
        </w:rPr>
        <w:t xml:space="preserve">Date:</w:t>
      </w:r>
      <w:r w:rsidDel="00000000" w:rsidR="00000000" w:rsidRPr="00000000">
        <w:rPr>
          <w:sz w:val="24"/>
          <w:szCs w:val="24"/>
          <w:rtl w:val="0"/>
        </w:rPr>
        <w:t xml:space="preserve"> 11.16.21</w:t>
      </w:r>
      <w:r w:rsidDel="00000000" w:rsidR="00000000" w:rsidRPr="00000000">
        <w:rPr>
          <w:rtl w:val="0"/>
        </w:rPr>
      </w:r>
    </w:p>
    <w:p w:rsidR="00000000" w:rsidDel="00000000" w:rsidP="00000000" w:rsidRDefault="00000000" w:rsidRPr="00000000" w14:paraId="00000006">
      <w:pPr>
        <w:pageBreakBefore w:val="0"/>
        <w:spacing w:after="0" w:line="240" w:lineRule="auto"/>
        <w:rPr/>
      </w:pPr>
      <w:r w:rsidDel="00000000" w:rsidR="00000000" w:rsidRPr="00000000">
        <w:rPr>
          <w:b w:val="1"/>
          <w:sz w:val="24"/>
          <w:szCs w:val="24"/>
          <w:rtl w:val="0"/>
        </w:rPr>
        <w:t xml:space="preserve">Time: </w:t>
      </w:r>
      <w:r w:rsidDel="00000000" w:rsidR="00000000" w:rsidRPr="00000000">
        <w:rPr>
          <w:sz w:val="24"/>
          <w:szCs w:val="24"/>
          <w:rtl w:val="0"/>
        </w:rPr>
        <w:t xml:space="preserve">10:00am - 1:00pm</w:t>
      </w:r>
      <w:r w:rsidDel="00000000" w:rsidR="00000000" w:rsidRPr="00000000">
        <w:rPr>
          <w:rtl w:val="0"/>
        </w:rPr>
      </w:r>
    </w:p>
    <w:p w:rsidR="00000000" w:rsidDel="00000000" w:rsidP="00000000" w:rsidRDefault="00000000" w:rsidRPr="00000000" w14:paraId="00000007">
      <w:pPr>
        <w:pageBreakBefore w:val="0"/>
        <w:spacing w:after="0" w:line="240" w:lineRule="auto"/>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Video Conference via Zoom (+ LIVE)</w:t>
      </w:r>
    </w:p>
    <w:p w:rsidR="00000000" w:rsidDel="00000000" w:rsidP="00000000" w:rsidRDefault="00000000" w:rsidRPr="00000000" w14:paraId="00000008">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9">
      <w:pPr>
        <w:pageBreakBefore w:val="0"/>
        <w:spacing w:after="0" w:line="240" w:lineRule="auto"/>
        <w:rPr>
          <w:sz w:val="24"/>
          <w:szCs w:val="24"/>
        </w:rPr>
      </w:pPr>
      <w:r w:rsidDel="00000000" w:rsidR="00000000" w:rsidRPr="00000000">
        <w:rPr>
          <w:b w:val="1"/>
          <w:sz w:val="24"/>
          <w:szCs w:val="24"/>
          <w:rtl w:val="0"/>
        </w:rPr>
        <w:t xml:space="preserve">Executive Board Members Present:</w:t>
      </w:r>
      <w:r w:rsidDel="00000000" w:rsidR="00000000" w:rsidRPr="00000000">
        <w:rPr>
          <w:sz w:val="24"/>
          <w:szCs w:val="24"/>
          <w:rtl w:val="0"/>
        </w:rPr>
        <w:t xml:space="preserve"> Executive Chair Les Perkins (Farmers Irrigation Dist./Hood River Co. Commissioner), Judge Joe Dabulskis (Sherman Co.), Mayor Steve Uffelman (City of Prineville), Patrick Shannon (Gilliam Co.), Melissa Lindsay (Morrow Co.) </w:t>
      </w:r>
    </w:p>
    <w:p w:rsidR="00000000" w:rsidDel="00000000" w:rsidP="00000000" w:rsidRDefault="00000000" w:rsidRPr="00000000" w14:paraId="0000000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b w:val="1"/>
          <w:sz w:val="24"/>
          <w:szCs w:val="24"/>
          <w:rtl w:val="0"/>
        </w:rPr>
        <w:t xml:space="preserve">Executive Board Active Alternate Members Present:</w:t>
      </w:r>
      <w:r w:rsidDel="00000000" w:rsidR="00000000" w:rsidRPr="00000000">
        <w:rPr>
          <w:sz w:val="24"/>
          <w:szCs w:val="24"/>
          <w:rtl w:val="0"/>
        </w:rPr>
        <w:t xml:space="preserve"> David Brown (Obsidian Renewables/Alt for Don Coats), </w:t>
      </w:r>
    </w:p>
    <w:p w:rsidR="00000000" w:rsidDel="00000000" w:rsidP="00000000" w:rsidRDefault="00000000" w:rsidRPr="00000000" w14:paraId="0000000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D">
      <w:pPr>
        <w:pageBreakBefore w:val="0"/>
        <w:spacing w:after="0" w:line="240" w:lineRule="auto"/>
        <w:rPr>
          <w:sz w:val="24"/>
          <w:szCs w:val="24"/>
        </w:rPr>
      </w:pPr>
      <w:r w:rsidDel="00000000" w:rsidR="00000000" w:rsidRPr="00000000">
        <w:rPr>
          <w:b w:val="1"/>
          <w:sz w:val="24"/>
          <w:szCs w:val="24"/>
          <w:rtl w:val="0"/>
        </w:rPr>
        <w:t xml:space="preserve">Staff Present: </w:t>
      </w:r>
      <w:r w:rsidDel="00000000" w:rsidR="00000000" w:rsidRPr="00000000">
        <w:rPr>
          <w:sz w:val="24"/>
          <w:szCs w:val="24"/>
          <w:rtl w:val="0"/>
        </w:rPr>
        <w:t xml:space="preserve">Executive Director Mike McArthur, Legal Counsel Rob Bovett, Mallorie Roberts (AOC), Amanda Dalton (Dalton Advocacy), Tess Milio (Dalton Advocacy), Devon Guyer (CREA Law Inter), Sonja Carey (Admin Support)</w:t>
      </w:r>
    </w:p>
    <w:p w:rsidR="00000000" w:rsidDel="00000000" w:rsidP="00000000" w:rsidRDefault="00000000" w:rsidRPr="00000000" w14:paraId="0000000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F">
      <w:pPr>
        <w:pageBreakBefore w:val="0"/>
        <w:spacing w:after="0" w:line="240" w:lineRule="auto"/>
        <w:rPr>
          <w:sz w:val="24"/>
          <w:szCs w:val="24"/>
        </w:rPr>
      </w:pPr>
      <w:r w:rsidDel="00000000" w:rsidR="00000000" w:rsidRPr="00000000">
        <w:rPr>
          <w:b w:val="1"/>
          <w:sz w:val="24"/>
          <w:szCs w:val="24"/>
          <w:rtl w:val="0"/>
        </w:rPr>
        <w:t xml:space="preserve">Presenters Present: </w:t>
      </w:r>
      <w:r w:rsidDel="00000000" w:rsidR="00000000" w:rsidRPr="00000000">
        <w:rPr>
          <w:sz w:val="24"/>
          <w:szCs w:val="24"/>
          <w:rtl w:val="0"/>
        </w:rPr>
        <w:t xml:space="preserve">John Cromwell (Oregon Department of Energy: ODOE), Oriana Magnera (VERDE NW), Sarah Reif (Oregon Fish &amp; Wildlife: ODFW), Diane Brandt (Renewable NW)</w:t>
      </w:r>
    </w:p>
    <w:p w:rsidR="00000000" w:rsidDel="00000000" w:rsidP="00000000" w:rsidRDefault="00000000" w:rsidRPr="00000000" w14:paraId="00000010">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11">
      <w:pPr>
        <w:pageBreakBefore w:val="0"/>
        <w:spacing w:after="0" w:line="240" w:lineRule="auto"/>
        <w:rPr>
          <w:sz w:val="24"/>
          <w:szCs w:val="24"/>
        </w:rPr>
      </w:pPr>
      <w:r w:rsidDel="00000000" w:rsidR="00000000" w:rsidRPr="00000000">
        <w:rPr>
          <w:b w:val="1"/>
          <w:sz w:val="24"/>
          <w:szCs w:val="24"/>
          <w:rtl w:val="0"/>
        </w:rPr>
        <w:t xml:space="preserve">Others Present: </w:t>
      </w:r>
      <w:r w:rsidDel="00000000" w:rsidR="00000000" w:rsidRPr="00000000">
        <w:rPr>
          <w:sz w:val="24"/>
          <w:szCs w:val="24"/>
          <w:rtl w:val="0"/>
        </w:rPr>
        <w:t xml:space="preserve">Doug Frazier (Horsepower consulting/Alt for Steve Uffelman), Jim Hamsher (Grant Co.), Peter Runnels (Harney Co.), Lianne Thompson (Clatsop Co.), John Hillock (Wallowa Co.), Will Tucker (Linn Co.), Dan Joyce (Malheur Co.), Bruce Nichols (Baker Co.), Steve Kramer (Wasco Co.), Paul Stern (NewSun), Henry Heimuller (Columbia Co.), James Williams (Lake Co.), Jake Stephens (NewSun Energy), Nick Johnson (Lake County Resources Initiative: LCRI), Jim Walls (LCRI), Amy berg Picket (Oregon Solar &amp; Storage Industries Association: OSSIA), Patty Dorroh (Harney Co.), Commissioner Kevin Cameron (Marion Co.), Marie Barlow (NewSun Energy), Mae Hutson (Jefferson Co.), Dawson Quinten (Rep. Smith), Roy Rogers (WA Co.), Jerry Wiley WA. Co.)</w:t>
      </w:r>
    </w:p>
    <w:p w:rsidR="00000000" w:rsidDel="00000000" w:rsidP="00000000" w:rsidRDefault="00000000" w:rsidRPr="00000000" w14:paraId="00000012">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3">
      <w:pPr>
        <w:pageBreakBefore w:val="0"/>
        <w:spacing w:after="0" w:line="240" w:lineRule="auto"/>
        <w:rPr>
          <w:sz w:val="24"/>
          <w:szCs w:val="24"/>
        </w:rPr>
      </w:pPr>
      <w:r w:rsidDel="00000000" w:rsidR="00000000" w:rsidRPr="00000000">
        <w:rPr>
          <w:sz w:val="24"/>
          <w:szCs w:val="24"/>
          <w:rtl w:val="0"/>
        </w:rPr>
        <w:t xml:space="preserve">Polk County reps?</w:t>
      </w:r>
    </w:p>
    <w:p w:rsidR="00000000" w:rsidDel="00000000" w:rsidP="00000000" w:rsidRDefault="00000000" w:rsidRPr="00000000" w14:paraId="00000014">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5">
      <w:pPr>
        <w:pageBreakBefore w:val="0"/>
        <w:spacing w:after="0" w:line="240" w:lineRule="auto"/>
        <w:rPr>
          <w:sz w:val="24"/>
          <w:szCs w:val="24"/>
        </w:rPr>
      </w:pPr>
      <w:r w:rsidDel="00000000" w:rsidR="00000000" w:rsidRPr="00000000">
        <w:rPr>
          <w:b w:val="1"/>
          <w:sz w:val="24"/>
          <w:szCs w:val="24"/>
          <w:rtl w:val="0"/>
        </w:rPr>
        <w:t xml:space="preserve">Recording Minutes:</w:t>
      </w:r>
      <w:r w:rsidDel="00000000" w:rsidR="00000000" w:rsidRPr="00000000">
        <w:rPr>
          <w:sz w:val="24"/>
          <w:szCs w:val="24"/>
          <w:rtl w:val="0"/>
        </w:rPr>
        <w:t xml:space="preserve"> Sonja Carey</w:t>
      </w:r>
    </w:p>
    <w:p w:rsidR="00000000" w:rsidDel="00000000" w:rsidP="00000000" w:rsidRDefault="00000000" w:rsidRPr="00000000" w14:paraId="0000001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7">
      <w:pPr>
        <w:pageBreakBefore w:val="0"/>
        <w:spacing w:after="0" w:line="240" w:lineRule="auto"/>
        <w:rPr>
          <w:b w:val="1"/>
          <w:sz w:val="24"/>
          <w:szCs w:val="24"/>
          <w:u w:val="single"/>
        </w:rPr>
      </w:pPr>
      <w:r w:rsidDel="00000000" w:rsidR="00000000" w:rsidRPr="00000000">
        <w:rPr>
          <w:b w:val="1"/>
          <w:sz w:val="24"/>
          <w:szCs w:val="24"/>
          <w:u w:val="single"/>
          <w:rtl w:val="0"/>
        </w:rPr>
        <w:t xml:space="preserve">Documents</w:t>
      </w:r>
    </w:p>
    <w:p w:rsidR="00000000" w:rsidDel="00000000" w:rsidP="00000000" w:rsidRDefault="00000000" w:rsidRPr="00000000" w14:paraId="00000018">
      <w:pPr>
        <w:pageBreakBefore w:val="0"/>
        <w:spacing w:after="0" w:line="240" w:lineRule="auto"/>
        <w:rPr>
          <w:sz w:val="24"/>
          <w:szCs w:val="24"/>
        </w:rPr>
      </w:pPr>
      <w:r w:rsidDel="00000000" w:rsidR="00000000" w:rsidRPr="00000000">
        <w:rPr>
          <w:sz w:val="24"/>
          <w:szCs w:val="24"/>
          <w:rtl w:val="0"/>
        </w:rPr>
        <w:t xml:space="preserve">Agenda for CREA Annual Meeting, November 16, 2021</w:t>
      </w:r>
    </w:p>
    <w:p w:rsidR="00000000" w:rsidDel="00000000" w:rsidP="00000000" w:rsidRDefault="00000000" w:rsidRPr="00000000" w14:paraId="00000019">
      <w:pPr>
        <w:pageBreakBefore w:val="0"/>
        <w:spacing w:after="0" w:line="240" w:lineRule="auto"/>
        <w:rPr>
          <w:sz w:val="24"/>
          <w:szCs w:val="24"/>
        </w:rPr>
      </w:pPr>
      <w:r w:rsidDel="00000000" w:rsidR="00000000" w:rsidRPr="00000000">
        <w:rPr>
          <w:sz w:val="24"/>
          <w:szCs w:val="24"/>
          <w:rtl w:val="0"/>
        </w:rPr>
        <w:t xml:space="preserve">Draft Minutes of Annual Meeting: November 17, 2020</w:t>
      </w:r>
    </w:p>
    <w:p w:rsidR="00000000" w:rsidDel="00000000" w:rsidP="00000000" w:rsidRDefault="00000000" w:rsidRPr="00000000" w14:paraId="0000001A">
      <w:pPr>
        <w:pageBreakBefore w:val="0"/>
        <w:spacing w:after="0" w:line="240" w:lineRule="auto"/>
        <w:rPr>
          <w:sz w:val="24"/>
          <w:szCs w:val="24"/>
        </w:rPr>
      </w:pPr>
      <w:r w:rsidDel="00000000" w:rsidR="00000000" w:rsidRPr="00000000">
        <w:rPr>
          <w:sz w:val="24"/>
          <w:szCs w:val="24"/>
          <w:rtl w:val="0"/>
        </w:rPr>
        <w:t xml:space="preserve">CREA Financial Review/Audit</w:t>
      </w:r>
    </w:p>
    <w:p w:rsidR="00000000" w:rsidDel="00000000" w:rsidP="00000000" w:rsidRDefault="00000000" w:rsidRPr="00000000" w14:paraId="0000001B">
      <w:pPr>
        <w:pageBreakBefore w:val="0"/>
        <w:spacing w:after="0" w:line="240" w:lineRule="auto"/>
        <w:rPr>
          <w:sz w:val="24"/>
          <w:szCs w:val="24"/>
        </w:rPr>
      </w:pPr>
      <w:r w:rsidDel="00000000" w:rsidR="00000000" w:rsidRPr="00000000">
        <w:rPr>
          <w:sz w:val="24"/>
          <w:szCs w:val="24"/>
          <w:rtl w:val="0"/>
        </w:rPr>
        <w:t xml:space="preserve">Condon Chamber of Commerce Application</w:t>
      </w:r>
    </w:p>
    <w:p w:rsidR="00000000" w:rsidDel="00000000" w:rsidP="00000000" w:rsidRDefault="00000000" w:rsidRPr="00000000" w14:paraId="0000001C">
      <w:pPr>
        <w:pageBreakBefore w:val="0"/>
        <w:spacing w:after="0" w:line="240" w:lineRule="auto"/>
        <w:rPr>
          <w:sz w:val="24"/>
          <w:szCs w:val="24"/>
        </w:rPr>
      </w:pPr>
      <w:r w:rsidDel="00000000" w:rsidR="00000000" w:rsidRPr="00000000">
        <w:rPr>
          <w:sz w:val="24"/>
          <w:szCs w:val="24"/>
          <w:rtl w:val="0"/>
        </w:rPr>
        <w:t xml:space="preserve">CREA Executive Committee Ballots</w:t>
      </w:r>
    </w:p>
    <w:p w:rsidR="00000000" w:rsidDel="00000000" w:rsidP="00000000" w:rsidRDefault="00000000" w:rsidRPr="00000000" w14:paraId="0000001D">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1F">
      <w:pPr>
        <w:pageBreakBefore w:val="0"/>
        <w:spacing w:after="0" w:line="240" w:lineRule="auto"/>
        <w:rPr>
          <w:sz w:val="24"/>
          <w:szCs w:val="24"/>
        </w:rPr>
      </w:pPr>
      <w:r w:rsidDel="00000000" w:rsidR="00000000" w:rsidRPr="00000000">
        <w:rPr>
          <w:sz w:val="24"/>
          <w:szCs w:val="24"/>
          <w:rtl w:val="0"/>
        </w:rPr>
        <w:t xml:space="preserve">Executive Board Chair, Les Perkins called the meeting to order and presided over events of the meeting. Introductions were made around the room. Chair Perkins called for any items not on the agenda to be included. No items were presented. </w:t>
      </w:r>
    </w:p>
    <w:p w:rsidR="00000000" w:rsidDel="00000000" w:rsidP="00000000" w:rsidRDefault="00000000" w:rsidRPr="00000000" w14:paraId="00000020">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1">
      <w:pPr>
        <w:pageBreakBefore w:val="0"/>
        <w:spacing w:after="0" w:line="240" w:lineRule="auto"/>
        <w:rPr>
          <w:b w:val="1"/>
          <w:sz w:val="24"/>
          <w:szCs w:val="24"/>
          <w:u w:val="single"/>
        </w:rPr>
      </w:pPr>
      <w:r w:rsidDel="00000000" w:rsidR="00000000" w:rsidRPr="00000000">
        <w:rPr>
          <w:b w:val="1"/>
          <w:sz w:val="24"/>
          <w:szCs w:val="24"/>
          <w:u w:val="single"/>
          <w:rtl w:val="0"/>
        </w:rPr>
        <w:t xml:space="preserve">Business Meeting</w:t>
      </w:r>
    </w:p>
    <w:p w:rsidR="00000000" w:rsidDel="00000000" w:rsidP="00000000" w:rsidRDefault="00000000" w:rsidRPr="00000000" w14:paraId="00000022">
      <w:pPr>
        <w:pageBreakBefore w:val="0"/>
        <w:spacing w:after="0" w:line="240" w:lineRule="auto"/>
        <w:rPr>
          <w:sz w:val="24"/>
          <w:szCs w:val="24"/>
        </w:rPr>
      </w:pPr>
      <w:r w:rsidDel="00000000" w:rsidR="00000000" w:rsidRPr="00000000">
        <w:rPr>
          <w:sz w:val="24"/>
          <w:szCs w:val="24"/>
          <w:rtl w:val="0"/>
        </w:rPr>
        <w:t xml:space="preserve">Chair Perkins resided over the business meeting portion of the meeting. </w:t>
      </w:r>
    </w:p>
    <w:p w:rsidR="00000000" w:rsidDel="00000000" w:rsidP="00000000" w:rsidRDefault="00000000" w:rsidRPr="00000000" w14:paraId="00000023">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4">
      <w:pPr>
        <w:pageBreakBefore w:val="0"/>
        <w:spacing w:after="0" w:line="240" w:lineRule="auto"/>
        <w:rPr>
          <w:b w:val="1"/>
          <w:sz w:val="24"/>
          <w:szCs w:val="24"/>
          <w:u w:val="single"/>
        </w:rPr>
      </w:pPr>
      <w:r w:rsidDel="00000000" w:rsidR="00000000" w:rsidRPr="00000000">
        <w:rPr>
          <w:b w:val="1"/>
          <w:sz w:val="24"/>
          <w:szCs w:val="24"/>
          <w:u w:val="single"/>
          <w:rtl w:val="0"/>
        </w:rPr>
        <w:t xml:space="preserve">Business Meeting</w:t>
      </w:r>
    </w:p>
    <w:p w:rsidR="00000000" w:rsidDel="00000000" w:rsidP="00000000" w:rsidRDefault="00000000" w:rsidRPr="00000000" w14:paraId="00000025">
      <w:pPr>
        <w:pageBreakBefore w:val="0"/>
        <w:spacing w:after="0" w:line="240" w:lineRule="auto"/>
        <w:rPr>
          <w:b w:val="1"/>
          <w:sz w:val="24"/>
          <w:szCs w:val="24"/>
        </w:rPr>
      </w:pPr>
      <w:r w:rsidDel="00000000" w:rsidR="00000000" w:rsidRPr="00000000">
        <w:rPr>
          <w:b w:val="1"/>
          <w:sz w:val="24"/>
          <w:szCs w:val="24"/>
          <w:rtl w:val="0"/>
        </w:rPr>
        <w:t xml:space="preserve">Minutes of Annual Meeting of November 17, 2020</w:t>
      </w:r>
    </w:p>
    <w:p w:rsidR="00000000" w:rsidDel="00000000" w:rsidP="00000000" w:rsidRDefault="00000000" w:rsidRPr="00000000" w14:paraId="00000026">
      <w:pPr>
        <w:pageBreakBefore w:val="0"/>
        <w:spacing w:after="0" w:line="240" w:lineRule="auto"/>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Approve Minutes of Annual Meeting of November 17, 2020.</w:t>
      </w:r>
    </w:p>
    <w:p w:rsidR="00000000" w:rsidDel="00000000" w:rsidP="00000000" w:rsidRDefault="00000000" w:rsidRPr="00000000" w14:paraId="00000027">
      <w:pPr>
        <w:pageBreakBefore w:val="0"/>
        <w:spacing w:after="0" w:line="240" w:lineRule="auto"/>
        <w:rPr>
          <w:sz w:val="24"/>
          <w:szCs w:val="24"/>
        </w:rPr>
      </w:pPr>
      <w:r w:rsidDel="00000000" w:rsidR="00000000" w:rsidRPr="00000000">
        <w:rPr>
          <w:sz w:val="24"/>
          <w:szCs w:val="24"/>
          <w:rtl w:val="0"/>
        </w:rPr>
        <w:t xml:space="preserve">Made by: Commissioner Lianne Thompson</w:t>
      </w:r>
    </w:p>
    <w:p w:rsidR="00000000" w:rsidDel="00000000" w:rsidP="00000000" w:rsidRDefault="00000000" w:rsidRPr="00000000" w14:paraId="00000028">
      <w:pPr>
        <w:pageBreakBefore w:val="0"/>
        <w:spacing w:after="0" w:line="240" w:lineRule="auto"/>
        <w:rPr>
          <w:sz w:val="24"/>
          <w:szCs w:val="24"/>
        </w:rPr>
      </w:pPr>
      <w:r w:rsidDel="00000000" w:rsidR="00000000" w:rsidRPr="00000000">
        <w:rPr>
          <w:sz w:val="24"/>
          <w:szCs w:val="24"/>
          <w:rtl w:val="0"/>
        </w:rPr>
        <w:t xml:space="preserve">Seconded: Steve Uffelman</w:t>
      </w:r>
    </w:p>
    <w:p w:rsidR="00000000" w:rsidDel="00000000" w:rsidP="00000000" w:rsidRDefault="00000000" w:rsidRPr="00000000" w14:paraId="00000029">
      <w:pPr>
        <w:pageBreakBefore w:val="0"/>
        <w:spacing w:after="0" w:line="240" w:lineRule="auto"/>
        <w:rPr>
          <w:sz w:val="24"/>
          <w:szCs w:val="24"/>
        </w:rPr>
      </w:pPr>
      <w:r w:rsidDel="00000000" w:rsidR="00000000" w:rsidRPr="00000000">
        <w:rPr>
          <w:b w:val="1"/>
          <w:sz w:val="24"/>
          <w:szCs w:val="24"/>
          <w:rtl w:val="0"/>
        </w:rPr>
        <w:t xml:space="preserve">Moved: </w:t>
      </w:r>
      <w:r w:rsidDel="00000000" w:rsidR="00000000" w:rsidRPr="00000000">
        <w:rPr>
          <w:sz w:val="24"/>
          <w:szCs w:val="24"/>
          <w:rtl w:val="0"/>
        </w:rPr>
        <w:t xml:space="preserve">Unanimously</w:t>
      </w:r>
    </w:p>
    <w:p w:rsidR="00000000" w:rsidDel="00000000" w:rsidP="00000000" w:rsidRDefault="00000000" w:rsidRPr="00000000" w14:paraId="0000002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B">
      <w:pPr>
        <w:pageBreakBefore w:val="0"/>
        <w:spacing w:after="0" w:line="240" w:lineRule="auto"/>
        <w:rPr>
          <w:b w:val="1"/>
          <w:sz w:val="24"/>
          <w:szCs w:val="24"/>
        </w:rPr>
      </w:pPr>
      <w:r w:rsidDel="00000000" w:rsidR="00000000" w:rsidRPr="00000000">
        <w:rPr>
          <w:b w:val="1"/>
          <w:sz w:val="24"/>
          <w:szCs w:val="24"/>
          <w:rtl w:val="0"/>
        </w:rPr>
        <w:t xml:space="preserve">Financial Fiscal Year Review/Audit: June 30, 2021</w:t>
      </w:r>
    </w:p>
    <w:p w:rsidR="00000000" w:rsidDel="00000000" w:rsidP="00000000" w:rsidRDefault="00000000" w:rsidRPr="00000000" w14:paraId="0000002C">
      <w:pPr>
        <w:pageBreakBefore w:val="0"/>
        <w:spacing w:after="0" w:line="240" w:lineRule="auto"/>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Approve financials for month of October</w:t>
      </w:r>
    </w:p>
    <w:p w:rsidR="00000000" w:rsidDel="00000000" w:rsidP="00000000" w:rsidRDefault="00000000" w:rsidRPr="00000000" w14:paraId="0000002D">
      <w:pPr>
        <w:pageBreakBefore w:val="0"/>
        <w:spacing w:after="0" w:line="240" w:lineRule="auto"/>
        <w:rPr>
          <w:sz w:val="24"/>
          <w:szCs w:val="24"/>
        </w:rPr>
      </w:pPr>
      <w:r w:rsidDel="00000000" w:rsidR="00000000" w:rsidRPr="00000000">
        <w:rPr>
          <w:sz w:val="24"/>
          <w:szCs w:val="24"/>
          <w:rtl w:val="0"/>
        </w:rPr>
        <w:t xml:space="preserve">Made by: Commissioner Lianne Thompson</w:t>
      </w:r>
    </w:p>
    <w:p w:rsidR="00000000" w:rsidDel="00000000" w:rsidP="00000000" w:rsidRDefault="00000000" w:rsidRPr="00000000" w14:paraId="0000002E">
      <w:pPr>
        <w:pageBreakBefore w:val="0"/>
        <w:spacing w:after="0" w:line="240" w:lineRule="auto"/>
        <w:rPr>
          <w:sz w:val="24"/>
          <w:szCs w:val="24"/>
        </w:rPr>
      </w:pPr>
      <w:r w:rsidDel="00000000" w:rsidR="00000000" w:rsidRPr="00000000">
        <w:rPr>
          <w:sz w:val="24"/>
          <w:szCs w:val="24"/>
          <w:rtl w:val="0"/>
        </w:rPr>
        <w:t xml:space="preserve">Seconded: Mayor Steve Uffelman</w:t>
      </w:r>
    </w:p>
    <w:p w:rsidR="00000000" w:rsidDel="00000000" w:rsidP="00000000" w:rsidRDefault="00000000" w:rsidRPr="00000000" w14:paraId="0000002F">
      <w:pPr>
        <w:pageBreakBefore w:val="0"/>
        <w:spacing w:after="0" w:line="240" w:lineRule="auto"/>
        <w:rPr>
          <w:sz w:val="24"/>
          <w:szCs w:val="24"/>
        </w:rPr>
      </w:pPr>
      <w:r w:rsidDel="00000000" w:rsidR="00000000" w:rsidRPr="00000000">
        <w:rPr>
          <w:b w:val="1"/>
          <w:sz w:val="24"/>
          <w:szCs w:val="24"/>
          <w:rtl w:val="0"/>
        </w:rPr>
        <w:t xml:space="preserve">Moved: </w:t>
      </w:r>
      <w:r w:rsidDel="00000000" w:rsidR="00000000" w:rsidRPr="00000000">
        <w:rPr>
          <w:sz w:val="24"/>
          <w:szCs w:val="24"/>
          <w:rtl w:val="0"/>
        </w:rPr>
        <w:t xml:space="preserve">Unanimously</w:t>
      </w:r>
    </w:p>
    <w:p w:rsidR="00000000" w:rsidDel="00000000" w:rsidP="00000000" w:rsidRDefault="00000000" w:rsidRPr="00000000" w14:paraId="00000030">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1">
      <w:pPr>
        <w:spacing w:after="0" w:line="240" w:lineRule="auto"/>
        <w:rPr>
          <w:b w:val="1"/>
          <w:sz w:val="24"/>
          <w:szCs w:val="24"/>
        </w:rPr>
      </w:pPr>
      <w:r w:rsidDel="00000000" w:rsidR="00000000" w:rsidRPr="00000000">
        <w:rPr>
          <w:b w:val="1"/>
          <w:sz w:val="24"/>
          <w:szCs w:val="24"/>
          <w:rtl w:val="0"/>
        </w:rPr>
        <w:t xml:space="preserve">Executive Committee Elections</w:t>
      </w:r>
    </w:p>
    <w:p w:rsidR="00000000" w:rsidDel="00000000" w:rsidP="00000000" w:rsidRDefault="00000000" w:rsidRPr="00000000" w14:paraId="00000032">
      <w:pPr>
        <w:spacing w:after="0" w:line="240" w:lineRule="auto"/>
        <w:rPr>
          <w:b w:val="1"/>
          <w:sz w:val="24"/>
          <w:szCs w:val="24"/>
        </w:rPr>
      </w:pPr>
      <w:r w:rsidDel="00000000" w:rsidR="00000000" w:rsidRPr="00000000">
        <w:rPr>
          <w:sz w:val="24"/>
          <w:szCs w:val="24"/>
          <w:rtl w:val="0"/>
        </w:rPr>
        <w:t xml:space="preserve">Chair Perkins presented a slate of CREA Executive Committee members with 2 year terms of their positions ending, nominated for re-election. The slate showed Commissioner Les Perkins (CREA Chair), Don Russel (Morrow Co.), Steve Uffelman (City of Prineville) to be considered for re-election to Executive Committee</w:t>
      </w:r>
      <w:r w:rsidDel="00000000" w:rsidR="00000000" w:rsidRPr="00000000">
        <w:rPr>
          <w:rtl w:val="0"/>
        </w:rPr>
      </w:r>
    </w:p>
    <w:p w:rsidR="00000000" w:rsidDel="00000000" w:rsidP="00000000" w:rsidRDefault="00000000" w:rsidRPr="00000000" w14:paraId="00000033">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4">
      <w:pPr>
        <w:spacing w:after="0" w:line="240" w:lineRule="auto"/>
        <w:rPr>
          <w:sz w:val="24"/>
          <w:szCs w:val="24"/>
        </w:rPr>
      </w:pPr>
      <w:r w:rsidDel="00000000" w:rsidR="00000000" w:rsidRPr="00000000">
        <w:rPr>
          <w:sz w:val="24"/>
          <w:szCs w:val="24"/>
          <w:rtl w:val="0"/>
        </w:rPr>
        <w:t xml:space="preserve">Chair Perkins opened the floor for any additional nominations not presented on the slate. No additional nominations were suggested. </w:t>
      </w:r>
    </w:p>
    <w:p w:rsidR="00000000" w:rsidDel="00000000" w:rsidP="00000000" w:rsidRDefault="00000000" w:rsidRPr="00000000" w14:paraId="00000035">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6">
      <w:pPr>
        <w:pageBreakBefore w:val="0"/>
        <w:spacing w:after="0" w:line="240" w:lineRule="auto"/>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Approve the slate of CREA Executive Committee members </w:t>
      </w:r>
    </w:p>
    <w:p w:rsidR="00000000" w:rsidDel="00000000" w:rsidP="00000000" w:rsidRDefault="00000000" w:rsidRPr="00000000" w14:paraId="00000037">
      <w:pPr>
        <w:pageBreakBefore w:val="0"/>
        <w:spacing w:after="0" w:line="240" w:lineRule="auto"/>
        <w:rPr>
          <w:sz w:val="24"/>
          <w:szCs w:val="24"/>
        </w:rPr>
      </w:pPr>
      <w:r w:rsidDel="00000000" w:rsidR="00000000" w:rsidRPr="00000000">
        <w:rPr>
          <w:sz w:val="24"/>
          <w:szCs w:val="24"/>
          <w:rtl w:val="0"/>
        </w:rPr>
        <w:t xml:space="preserve">Made by: Commissioner Lianne Thompson</w:t>
      </w:r>
    </w:p>
    <w:p w:rsidR="00000000" w:rsidDel="00000000" w:rsidP="00000000" w:rsidRDefault="00000000" w:rsidRPr="00000000" w14:paraId="00000038">
      <w:pPr>
        <w:pageBreakBefore w:val="0"/>
        <w:spacing w:after="0" w:line="240" w:lineRule="auto"/>
        <w:rPr>
          <w:sz w:val="24"/>
          <w:szCs w:val="24"/>
        </w:rPr>
      </w:pPr>
      <w:r w:rsidDel="00000000" w:rsidR="00000000" w:rsidRPr="00000000">
        <w:rPr>
          <w:sz w:val="24"/>
          <w:szCs w:val="24"/>
          <w:rtl w:val="0"/>
        </w:rPr>
        <w:t xml:space="preserve">Seconded: Steve Uffelman</w:t>
      </w:r>
    </w:p>
    <w:p w:rsidR="00000000" w:rsidDel="00000000" w:rsidP="00000000" w:rsidRDefault="00000000" w:rsidRPr="00000000" w14:paraId="00000039">
      <w:pPr>
        <w:pageBreakBefore w:val="0"/>
        <w:spacing w:after="0" w:line="240" w:lineRule="auto"/>
        <w:rPr>
          <w:sz w:val="24"/>
          <w:szCs w:val="24"/>
        </w:rPr>
      </w:pPr>
      <w:r w:rsidDel="00000000" w:rsidR="00000000" w:rsidRPr="00000000">
        <w:rPr>
          <w:b w:val="1"/>
          <w:sz w:val="24"/>
          <w:szCs w:val="24"/>
          <w:rtl w:val="0"/>
        </w:rPr>
        <w:t xml:space="preserve">Moved: </w:t>
      </w:r>
      <w:r w:rsidDel="00000000" w:rsidR="00000000" w:rsidRPr="00000000">
        <w:rPr>
          <w:sz w:val="24"/>
          <w:szCs w:val="24"/>
          <w:rtl w:val="0"/>
        </w:rPr>
        <w:t xml:space="preserve">Unanimously</w:t>
      </w:r>
    </w:p>
    <w:p w:rsidR="00000000" w:rsidDel="00000000" w:rsidP="00000000" w:rsidRDefault="00000000" w:rsidRPr="00000000" w14:paraId="0000003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B">
      <w:pPr>
        <w:pageBreakBefore w:val="0"/>
        <w:spacing w:after="0" w:line="240" w:lineRule="auto"/>
        <w:rPr>
          <w:b w:val="1"/>
          <w:sz w:val="24"/>
          <w:szCs w:val="24"/>
        </w:rPr>
      </w:pPr>
      <w:r w:rsidDel="00000000" w:rsidR="00000000" w:rsidRPr="00000000">
        <w:rPr>
          <w:b w:val="1"/>
          <w:sz w:val="24"/>
          <w:szCs w:val="24"/>
          <w:rtl w:val="0"/>
        </w:rPr>
        <w:t xml:space="preserve">Join Condon Chamber of Commerce</w:t>
      </w:r>
    </w:p>
    <w:p w:rsidR="00000000" w:rsidDel="00000000" w:rsidP="00000000" w:rsidRDefault="00000000" w:rsidRPr="00000000" w14:paraId="0000003C">
      <w:pPr>
        <w:pageBreakBefore w:val="0"/>
        <w:spacing w:after="0" w:line="240" w:lineRule="auto"/>
        <w:rPr>
          <w:sz w:val="24"/>
          <w:szCs w:val="24"/>
        </w:rPr>
      </w:pPr>
      <w:r w:rsidDel="00000000" w:rsidR="00000000" w:rsidRPr="00000000">
        <w:rPr>
          <w:sz w:val="24"/>
          <w:szCs w:val="24"/>
          <w:rtl w:val="0"/>
        </w:rPr>
        <w:t xml:space="preserve">Chair Perkins and Executive Director McArthur presented the option for CREA to become a member of the City of Condon Chamber of Commerce. Discussion ensued re: opening the door for CREA to join other Chambers of Commerce on an individual basis, going forward. </w:t>
      </w:r>
    </w:p>
    <w:p w:rsidR="00000000" w:rsidDel="00000000" w:rsidP="00000000" w:rsidRDefault="00000000" w:rsidRPr="00000000" w14:paraId="0000003D">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E">
      <w:pPr>
        <w:pageBreakBefore w:val="0"/>
        <w:spacing w:after="0" w:line="240" w:lineRule="auto"/>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Join Condon Chamber of Commerce while opening the door to join other chambers of commerce, to be considered on a case by case basis. </w:t>
      </w:r>
    </w:p>
    <w:p w:rsidR="00000000" w:rsidDel="00000000" w:rsidP="00000000" w:rsidRDefault="00000000" w:rsidRPr="00000000" w14:paraId="0000003F">
      <w:pPr>
        <w:pageBreakBefore w:val="0"/>
        <w:spacing w:after="0" w:line="240" w:lineRule="auto"/>
        <w:rPr>
          <w:sz w:val="24"/>
          <w:szCs w:val="24"/>
        </w:rPr>
      </w:pPr>
      <w:r w:rsidDel="00000000" w:rsidR="00000000" w:rsidRPr="00000000">
        <w:rPr>
          <w:sz w:val="24"/>
          <w:szCs w:val="24"/>
          <w:rtl w:val="0"/>
        </w:rPr>
        <w:t xml:space="preserve">Made by: David Brown (Alternate for Don Coats)</w:t>
      </w:r>
    </w:p>
    <w:p w:rsidR="00000000" w:rsidDel="00000000" w:rsidP="00000000" w:rsidRDefault="00000000" w:rsidRPr="00000000" w14:paraId="00000040">
      <w:pPr>
        <w:pageBreakBefore w:val="0"/>
        <w:spacing w:after="0" w:line="240" w:lineRule="auto"/>
        <w:rPr>
          <w:sz w:val="24"/>
          <w:szCs w:val="24"/>
        </w:rPr>
      </w:pPr>
      <w:r w:rsidDel="00000000" w:rsidR="00000000" w:rsidRPr="00000000">
        <w:rPr>
          <w:sz w:val="24"/>
          <w:szCs w:val="24"/>
          <w:rtl w:val="0"/>
        </w:rPr>
        <w:t xml:space="preserve">Seconded: Commissioner Steve Kramer</w:t>
      </w:r>
    </w:p>
    <w:p w:rsidR="00000000" w:rsidDel="00000000" w:rsidP="00000000" w:rsidRDefault="00000000" w:rsidRPr="00000000" w14:paraId="00000041">
      <w:pPr>
        <w:pageBreakBefore w:val="0"/>
        <w:spacing w:after="0" w:line="240" w:lineRule="auto"/>
        <w:rPr>
          <w:sz w:val="24"/>
          <w:szCs w:val="24"/>
        </w:rPr>
      </w:pPr>
      <w:r w:rsidDel="00000000" w:rsidR="00000000" w:rsidRPr="00000000">
        <w:rPr>
          <w:sz w:val="24"/>
          <w:szCs w:val="24"/>
          <w:rtl w:val="0"/>
        </w:rPr>
        <w:t xml:space="preserve">Opposed: Commissioner Melissa Lindsay </w:t>
      </w:r>
    </w:p>
    <w:p w:rsidR="00000000" w:rsidDel="00000000" w:rsidP="00000000" w:rsidRDefault="00000000" w:rsidRPr="00000000" w14:paraId="00000042">
      <w:pPr>
        <w:pageBreakBefore w:val="0"/>
        <w:spacing w:after="0" w:line="240" w:lineRule="auto"/>
        <w:rPr>
          <w:sz w:val="24"/>
          <w:szCs w:val="24"/>
        </w:rPr>
      </w:pPr>
      <w:r w:rsidDel="00000000" w:rsidR="00000000" w:rsidRPr="00000000">
        <w:rPr>
          <w:b w:val="1"/>
          <w:sz w:val="24"/>
          <w:szCs w:val="24"/>
          <w:rtl w:val="0"/>
        </w:rPr>
        <w:t xml:space="preserve">Moved: </w:t>
      </w:r>
      <w:r w:rsidDel="00000000" w:rsidR="00000000" w:rsidRPr="00000000">
        <w:rPr>
          <w:sz w:val="24"/>
          <w:szCs w:val="24"/>
          <w:rtl w:val="0"/>
        </w:rPr>
        <w:t xml:space="preserve">By majority</w:t>
      </w:r>
    </w:p>
    <w:p w:rsidR="00000000" w:rsidDel="00000000" w:rsidP="00000000" w:rsidRDefault="00000000" w:rsidRPr="00000000" w14:paraId="00000043">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4">
      <w:pPr>
        <w:pageBreakBefore w:val="0"/>
        <w:spacing w:after="0" w:line="240" w:lineRule="auto"/>
        <w:rPr>
          <w:b w:val="1"/>
          <w:sz w:val="24"/>
          <w:szCs w:val="24"/>
          <w:u w:val="single"/>
        </w:rPr>
      </w:pPr>
      <w:r w:rsidDel="00000000" w:rsidR="00000000" w:rsidRPr="00000000">
        <w:rPr>
          <w:b w:val="1"/>
          <w:sz w:val="24"/>
          <w:szCs w:val="24"/>
          <w:u w:val="single"/>
          <w:rtl w:val="0"/>
        </w:rPr>
        <w:t xml:space="preserve">Small Scale RE Study</w:t>
      </w:r>
    </w:p>
    <w:p w:rsidR="00000000" w:rsidDel="00000000" w:rsidP="00000000" w:rsidRDefault="00000000" w:rsidRPr="00000000" w14:paraId="00000045">
      <w:pPr>
        <w:pageBreakBefore w:val="0"/>
        <w:spacing w:after="0" w:line="240" w:lineRule="auto"/>
        <w:rPr>
          <w:sz w:val="24"/>
          <w:szCs w:val="24"/>
        </w:rPr>
      </w:pPr>
      <w:r w:rsidDel="00000000" w:rsidR="00000000" w:rsidRPr="00000000">
        <w:rPr>
          <w:sz w:val="24"/>
          <w:szCs w:val="24"/>
          <w:rtl w:val="0"/>
        </w:rPr>
        <w:t xml:space="preserve">John Cromwell, Sr. Energy Policy Analyst for Oregon Department of Energy (ODOE) gave a presentation on ODOE’s Small-Scale Renewable Energy Study. </w:t>
      </w:r>
    </w:p>
    <w:p w:rsidR="00000000" w:rsidDel="00000000" w:rsidP="00000000" w:rsidRDefault="00000000" w:rsidRPr="00000000" w14:paraId="0000004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7">
      <w:pPr>
        <w:pageBreakBefore w:val="0"/>
        <w:spacing w:after="0" w:line="240" w:lineRule="auto"/>
        <w:rPr>
          <w:b w:val="1"/>
          <w:sz w:val="24"/>
          <w:szCs w:val="24"/>
          <w:u w:val="single"/>
        </w:rPr>
      </w:pPr>
      <w:r w:rsidDel="00000000" w:rsidR="00000000" w:rsidRPr="00000000">
        <w:rPr>
          <w:b w:val="1"/>
          <w:sz w:val="24"/>
          <w:szCs w:val="24"/>
          <w:u w:val="single"/>
          <w:rtl w:val="0"/>
        </w:rPr>
        <w:t xml:space="preserve">ODFW Siting Guidelines</w:t>
      </w:r>
    </w:p>
    <w:p w:rsidR="00000000" w:rsidDel="00000000" w:rsidP="00000000" w:rsidRDefault="00000000" w:rsidRPr="00000000" w14:paraId="00000048">
      <w:pPr>
        <w:pageBreakBefore w:val="0"/>
        <w:spacing w:after="0" w:line="240" w:lineRule="auto"/>
        <w:rPr>
          <w:sz w:val="24"/>
          <w:szCs w:val="24"/>
        </w:rPr>
      </w:pPr>
      <w:r w:rsidDel="00000000" w:rsidR="00000000" w:rsidRPr="00000000">
        <w:rPr>
          <w:sz w:val="24"/>
          <w:szCs w:val="24"/>
          <w:rtl w:val="0"/>
        </w:rPr>
        <w:t xml:space="preserve">Sarah Reif, Energy Coordinator for Oregon Department of Fish &amp; Wildlife (ODFW) gave a presentation on ODFW’s siting guidelines. </w:t>
      </w:r>
    </w:p>
    <w:p w:rsidR="00000000" w:rsidDel="00000000" w:rsidP="00000000" w:rsidRDefault="00000000" w:rsidRPr="00000000" w14:paraId="00000049">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A">
      <w:pPr>
        <w:pageBreakBefore w:val="0"/>
        <w:spacing w:after="0" w:line="240" w:lineRule="auto"/>
        <w:rPr>
          <w:b w:val="1"/>
          <w:sz w:val="24"/>
          <w:szCs w:val="24"/>
          <w:u w:val="single"/>
        </w:rPr>
      </w:pPr>
      <w:r w:rsidDel="00000000" w:rsidR="00000000" w:rsidRPr="00000000">
        <w:rPr>
          <w:b w:val="1"/>
          <w:sz w:val="24"/>
          <w:szCs w:val="24"/>
          <w:u w:val="single"/>
          <w:rtl w:val="0"/>
        </w:rPr>
        <w:t xml:space="preserve">RTO Study Workgroup</w:t>
      </w:r>
    </w:p>
    <w:p w:rsidR="00000000" w:rsidDel="00000000" w:rsidP="00000000" w:rsidRDefault="00000000" w:rsidRPr="00000000" w14:paraId="0000004B">
      <w:pPr>
        <w:pageBreakBefore w:val="0"/>
        <w:spacing w:after="0" w:line="240" w:lineRule="auto"/>
        <w:rPr>
          <w:sz w:val="24"/>
          <w:szCs w:val="24"/>
        </w:rPr>
      </w:pPr>
      <w:r w:rsidDel="00000000" w:rsidR="00000000" w:rsidRPr="00000000">
        <w:rPr>
          <w:sz w:val="24"/>
          <w:szCs w:val="24"/>
          <w:rtl w:val="0"/>
        </w:rPr>
        <w:t xml:space="preserve">Oriana Magnera of VERDE NW, gave a presentation on the Regional Transmission Organization (RTO) Study Workgroup. </w:t>
      </w:r>
    </w:p>
    <w:p w:rsidR="00000000" w:rsidDel="00000000" w:rsidP="00000000" w:rsidRDefault="00000000" w:rsidRPr="00000000" w14:paraId="0000004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D">
      <w:pPr>
        <w:pageBreakBefore w:val="0"/>
        <w:spacing w:after="0" w:line="240" w:lineRule="auto"/>
        <w:rPr>
          <w:b w:val="1"/>
          <w:sz w:val="24"/>
          <w:szCs w:val="24"/>
          <w:u w:val="single"/>
        </w:rPr>
      </w:pPr>
      <w:r w:rsidDel="00000000" w:rsidR="00000000" w:rsidRPr="00000000">
        <w:rPr>
          <w:b w:val="1"/>
          <w:sz w:val="24"/>
          <w:szCs w:val="24"/>
          <w:u w:val="single"/>
          <w:rtl w:val="0"/>
        </w:rPr>
        <w:t xml:space="preserve">Renewable NW Activities</w:t>
      </w:r>
    </w:p>
    <w:p w:rsidR="00000000" w:rsidDel="00000000" w:rsidP="00000000" w:rsidRDefault="00000000" w:rsidRPr="00000000" w14:paraId="0000004E">
      <w:pPr>
        <w:pageBreakBefore w:val="0"/>
        <w:spacing w:after="0" w:line="240" w:lineRule="auto"/>
        <w:rPr>
          <w:sz w:val="24"/>
          <w:szCs w:val="24"/>
        </w:rPr>
      </w:pPr>
      <w:r w:rsidDel="00000000" w:rsidR="00000000" w:rsidRPr="00000000">
        <w:rPr>
          <w:sz w:val="24"/>
          <w:szCs w:val="24"/>
          <w:rtl w:val="0"/>
        </w:rPr>
        <w:t xml:space="preserve">Diane Brandt, Oregon Policy Manager for Renewable NW gave a presentation on the latest activities of Renewable NW.</w:t>
      </w:r>
    </w:p>
    <w:p w:rsidR="00000000" w:rsidDel="00000000" w:rsidP="00000000" w:rsidRDefault="00000000" w:rsidRPr="00000000" w14:paraId="0000004F">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0">
      <w:pPr>
        <w:pageBreakBefore w:val="0"/>
        <w:spacing w:after="0" w:line="240" w:lineRule="auto"/>
        <w:rPr>
          <w:b w:val="1"/>
          <w:sz w:val="24"/>
          <w:szCs w:val="24"/>
          <w:u w:val="single"/>
        </w:rPr>
      </w:pPr>
      <w:r w:rsidDel="00000000" w:rsidR="00000000" w:rsidRPr="00000000">
        <w:rPr>
          <w:b w:val="1"/>
          <w:sz w:val="24"/>
          <w:szCs w:val="24"/>
          <w:u w:val="single"/>
          <w:rtl w:val="0"/>
        </w:rPr>
        <w:t xml:space="preserve">Legislative Update</w:t>
      </w:r>
    </w:p>
    <w:p w:rsidR="00000000" w:rsidDel="00000000" w:rsidP="00000000" w:rsidRDefault="00000000" w:rsidRPr="00000000" w14:paraId="00000051">
      <w:pPr>
        <w:pageBreakBefore w:val="0"/>
        <w:spacing w:after="0" w:line="240" w:lineRule="auto"/>
        <w:rPr>
          <w:sz w:val="24"/>
          <w:szCs w:val="24"/>
        </w:rPr>
      </w:pPr>
      <w:r w:rsidDel="00000000" w:rsidR="00000000" w:rsidRPr="00000000">
        <w:rPr>
          <w:sz w:val="24"/>
          <w:szCs w:val="24"/>
          <w:rtl w:val="0"/>
        </w:rPr>
        <w:t xml:space="preserve">Amanda Dalton of Dalton Advocacy and  Mallorie Roberts, Association of Oregon Counties (AOC) gave a legislative update. </w:t>
      </w:r>
    </w:p>
    <w:p w:rsidR="00000000" w:rsidDel="00000000" w:rsidP="00000000" w:rsidRDefault="00000000" w:rsidRPr="00000000" w14:paraId="00000052">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3">
      <w:pPr>
        <w:pageBreakBefore w:val="0"/>
        <w:spacing w:after="0" w:line="240" w:lineRule="auto"/>
        <w:rPr>
          <w:b w:val="1"/>
          <w:sz w:val="24"/>
          <w:szCs w:val="24"/>
          <w:u w:val="single"/>
        </w:rPr>
      </w:pPr>
      <w:r w:rsidDel="00000000" w:rsidR="00000000" w:rsidRPr="00000000">
        <w:rPr>
          <w:b w:val="1"/>
          <w:sz w:val="24"/>
          <w:szCs w:val="24"/>
          <w:u w:val="single"/>
          <w:rtl w:val="0"/>
        </w:rPr>
        <w:t xml:space="preserve">Adjourn</w:t>
      </w:r>
    </w:p>
    <w:p w:rsidR="00000000" w:rsidDel="00000000" w:rsidP="00000000" w:rsidRDefault="00000000" w:rsidRPr="00000000" w14:paraId="00000054">
      <w:pPr>
        <w:pageBreakBefore w:val="0"/>
        <w:spacing w:after="0" w:line="240" w:lineRule="auto"/>
        <w:rPr>
          <w:sz w:val="24"/>
          <w:szCs w:val="24"/>
        </w:rPr>
      </w:pPr>
      <w:r w:rsidDel="00000000" w:rsidR="00000000" w:rsidRPr="00000000">
        <w:rPr>
          <w:sz w:val="24"/>
          <w:szCs w:val="24"/>
          <w:rtl w:val="0"/>
        </w:rPr>
        <w:t xml:space="preserve">Chair Perkins adjourned the meeting at 1pm.</w:t>
      </w:r>
    </w:p>
    <w:p w:rsidR="00000000" w:rsidDel="00000000" w:rsidP="00000000" w:rsidRDefault="00000000" w:rsidRPr="00000000" w14:paraId="00000055">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7">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8">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59">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B">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D">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F">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60">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61">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62">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63">
      <w:pPr>
        <w:pageBreakBefore w:val="0"/>
        <w:spacing w:after="0"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4">
      <w:pPr>
        <w:pageBreakBefore w:val="0"/>
        <w:spacing w:after="0" w:line="240" w:lineRule="auto"/>
        <w:rPr/>
      </w:pPr>
      <w:r w:rsidDel="00000000" w:rsidR="00000000" w:rsidRPr="00000000">
        <w:rPr>
          <w:rtl w:val="0"/>
        </w:rPr>
      </w:r>
    </w:p>
    <w:p w:rsidR="00000000" w:rsidDel="00000000" w:rsidP="00000000" w:rsidRDefault="00000000" w:rsidRPr="00000000" w14:paraId="00000065">
      <w:pPr>
        <w:pageBreakBefore w:val="0"/>
        <w:spacing w:after="0" w:line="240" w:lineRule="auto"/>
        <w:rPr/>
      </w:pPr>
      <w:r w:rsidDel="00000000" w:rsidR="00000000" w:rsidRPr="00000000">
        <w:rPr>
          <w:rtl w:val="0"/>
        </w:rPr>
      </w:r>
    </w:p>
    <w:p w:rsidR="00000000" w:rsidDel="00000000" w:rsidP="00000000" w:rsidRDefault="00000000" w:rsidRPr="00000000" w14:paraId="00000066">
      <w:pPr>
        <w:pageBreakBefore w:val="0"/>
        <w:spacing w:after="0" w:line="240" w:lineRule="auto"/>
        <w:rPr/>
      </w:pPr>
      <w:r w:rsidDel="00000000" w:rsidR="00000000" w:rsidRPr="00000000">
        <w:rPr>
          <w:rtl w:val="0"/>
        </w:rPr>
      </w:r>
    </w:p>
    <w:p w:rsidR="00000000" w:rsidDel="00000000" w:rsidP="00000000" w:rsidRDefault="00000000" w:rsidRPr="00000000" w14:paraId="00000067">
      <w:pPr>
        <w:pageBreakBefore w:val="0"/>
        <w:spacing w:after="0" w:line="240" w:lineRule="auto"/>
        <w:rPr/>
      </w:pPr>
      <w:r w:rsidDel="00000000" w:rsidR="00000000" w:rsidRPr="00000000">
        <w:rPr>
          <w:rtl w:val="0"/>
        </w:rPr>
      </w:r>
    </w:p>
    <w:p w:rsidR="00000000" w:rsidDel="00000000" w:rsidP="00000000" w:rsidRDefault="00000000" w:rsidRPr="00000000" w14:paraId="00000068">
      <w:pPr>
        <w:pageBreakBefore w:val="0"/>
        <w:spacing w:after="0" w:line="240" w:lineRule="auto"/>
        <w:rPr/>
      </w:pPr>
      <w:r w:rsidDel="00000000" w:rsidR="00000000" w:rsidRPr="00000000">
        <w:rPr>
          <w:rtl w:val="0"/>
        </w:rPr>
      </w:r>
    </w:p>
    <w:p w:rsidR="00000000" w:rsidDel="00000000" w:rsidP="00000000" w:rsidRDefault="00000000" w:rsidRPr="00000000" w14:paraId="00000069">
      <w:pPr>
        <w:pageBreakBefore w:val="0"/>
        <w:spacing w:after="0" w:line="240" w:lineRule="auto"/>
        <w:rPr/>
      </w:pPr>
      <w:r w:rsidDel="00000000" w:rsidR="00000000" w:rsidRPr="00000000">
        <w:rPr>
          <w:rtl w:val="0"/>
        </w:rPr>
      </w:r>
    </w:p>
    <w:p w:rsidR="00000000" w:rsidDel="00000000" w:rsidP="00000000" w:rsidRDefault="00000000" w:rsidRPr="00000000" w14:paraId="0000006A">
      <w:pPr>
        <w:pageBreakBefore w:val="0"/>
        <w:spacing w:after="0" w:line="240" w:lineRule="auto"/>
        <w:rPr/>
      </w:pPr>
      <w:r w:rsidDel="00000000" w:rsidR="00000000" w:rsidRPr="00000000">
        <w:rPr>
          <w:rtl w:val="0"/>
        </w:rPr>
      </w:r>
    </w:p>
    <w:sectPr>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